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96" w:rsidRPr="00961C8B" w:rsidRDefault="00492B96" w:rsidP="00492B96">
      <w:pPr>
        <w:rPr>
          <w:rFonts w:ascii="Times New Roman" w:hAnsi="Times New Roman" w:cs="Times New Roman"/>
          <w:sz w:val="24"/>
          <w:szCs w:val="24"/>
        </w:rPr>
      </w:pPr>
      <w:r w:rsidRPr="00961C8B">
        <w:rPr>
          <w:rFonts w:ascii="Times New Roman" w:hAnsi="Times New Roman" w:cs="Times New Roman"/>
          <w:sz w:val="24"/>
          <w:szCs w:val="24"/>
        </w:rPr>
        <w:t xml:space="preserve">Mitchell </w:t>
      </w:r>
      <w:proofErr w:type="spellStart"/>
      <w:r w:rsidRPr="00961C8B">
        <w:rPr>
          <w:rFonts w:ascii="Times New Roman" w:hAnsi="Times New Roman" w:cs="Times New Roman"/>
          <w:sz w:val="24"/>
          <w:szCs w:val="24"/>
        </w:rPr>
        <w:t>Lising</w:t>
      </w:r>
      <w:proofErr w:type="spellEnd"/>
    </w:p>
    <w:p w:rsidR="00492B96" w:rsidRPr="00961C8B" w:rsidRDefault="00492B96" w:rsidP="00492B96">
      <w:pPr>
        <w:jc w:val="center"/>
        <w:rPr>
          <w:rFonts w:ascii="Times New Roman" w:hAnsi="Times New Roman" w:cs="Times New Roman"/>
          <w:b/>
          <w:sz w:val="24"/>
          <w:szCs w:val="24"/>
          <w:u w:val="single"/>
        </w:rPr>
      </w:pPr>
      <w:r w:rsidRPr="00961C8B">
        <w:rPr>
          <w:rFonts w:ascii="Times New Roman" w:hAnsi="Times New Roman" w:cs="Times New Roman"/>
          <w:b/>
          <w:sz w:val="24"/>
          <w:szCs w:val="24"/>
          <w:u w:val="single"/>
        </w:rPr>
        <w:t>Energy Efficient Vehicle Fact Sheet</w:t>
      </w:r>
    </w:p>
    <w:p w:rsidR="0059522D" w:rsidRDefault="004833A2" w:rsidP="00961C8B">
      <w:pPr>
        <w:jc w:val="both"/>
        <w:rPr>
          <w:rFonts w:ascii="Times New Roman" w:hAnsi="Times New Roman" w:cs="Times New Roman"/>
          <w:sz w:val="24"/>
          <w:szCs w:val="24"/>
        </w:rPr>
      </w:pPr>
      <w:r w:rsidRPr="00961C8B">
        <w:rPr>
          <w:rFonts w:ascii="Times New Roman" w:hAnsi="Times New Roman" w:cs="Times New Roman"/>
          <w:b/>
          <w:sz w:val="24"/>
          <w:szCs w:val="24"/>
          <w:u w:val="single"/>
        </w:rPr>
        <w:t>Thesis</w:t>
      </w:r>
      <w:r w:rsidRPr="00961C8B">
        <w:rPr>
          <w:rFonts w:ascii="Times New Roman" w:hAnsi="Times New Roman" w:cs="Times New Roman"/>
          <w:sz w:val="24"/>
          <w:szCs w:val="24"/>
        </w:rPr>
        <w:t xml:space="preserve">: </w:t>
      </w:r>
    </w:p>
    <w:p w:rsidR="004833A2" w:rsidRPr="00961C8B" w:rsidRDefault="004833A2" w:rsidP="0059522D">
      <w:pPr>
        <w:ind w:firstLine="720"/>
        <w:jc w:val="both"/>
        <w:rPr>
          <w:rFonts w:ascii="Times New Roman" w:hAnsi="Times New Roman" w:cs="Times New Roman"/>
          <w:sz w:val="24"/>
          <w:szCs w:val="24"/>
        </w:rPr>
      </w:pPr>
      <w:r w:rsidRPr="00961C8B">
        <w:rPr>
          <w:rFonts w:ascii="Times New Roman" w:hAnsi="Times New Roman" w:cs="Times New Roman"/>
          <w:sz w:val="24"/>
          <w:szCs w:val="24"/>
        </w:rPr>
        <w:t>In order for more electric cars to be sold, the government should give more incentives to the consumers to afford electric cars.</w:t>
      </w:r>
    </w:p>
    <w:p w:rsidR="004833A2" w:rsidRPr="00961C8B" w:rsidRDefault="004833A2" w:rsidP="00961C8B">
      <w:pPr>
        <w:jc w:val="both"/>
        <w:rPr>
          <w:rFonts w:ascii="Times New Roman" w:hAnsi="Times New Roman" w:cs="Times New Roman"/>
          <w:sz w:val="24"/>
          <w:szCs w:val="24"/>
        </w:rPr>
      </w:pPr>
      <w:r w:rsidRPr="00961C8B">
        <w:rPr>
          <w:rFonts w:ascii="Times New Roman" w:hAnsi="Times New Roman" w:cs="Times New Roman"/>
          <w:b/>
          <w:sz w:val="24"/>
          <w:szCs w:val="24"/>
          <w:u w:val="single"/>
        </w:rPr>
        <w:t>Sites</w:t>
      </w:r>
      <w:r w:rsidRPr="00961C8B">
        <w:rPr>
          <w:rFonts w:ascii="Times New Roman" w:hAnsi="Times New Roman" w:cs="Times New Roman"/>
          <w:sz w:val="24"/>
          <w:szCs w:val="24"/>
        </w:rPr>
        <w:t xml:space="preserve">: </w:t>
      </w:r>
    </w:p>
    <w:p w:rsidR="00905889" w:rsidRPr="00961C8B" w:rsidRDefault="00D46740" w:rsidP="00961C8B">
      <w:pPr>
        <w:pStyle w:val="ListParagraph"/>
        <w:numPr>
          <w:ilvl w:val="0"/>
          <w:numId w:val="1"/>
        </w:numPr>
        <w:jc w:val="both"/>
        <w:rPr>
          <w:rFonts w:ascii="Times New Roman" w:hAnsi="Times New Roman" w:cs="Times New Roman"/>
          <w:sz w:val="24"/>
          <w:szCs w:val="24"/>
        </w:rPr>
      </w:pPr>
      <w:hyperlink r:id="rId5" w:anchor="fees" w:history="1">
        <w:r w:rsidR="00905889" w:rsidRPr="00961C8B">
          <w:rPr>
            <w:rStyle w:val="Hyperlink"/>
            <w:rFonts w:ascii="Times New Roman" w:hAnsi="Times New Roman" w:cs="Times New Roman"/>
            <w:color w:val="auto"/>
            <w:sz w:val="24"/>
            <w:szCs w:val="24"/>
          </w:rPr>
          <w:t>http://www.ncsl.org/research/energy/state-electric-vehicle-incentives-state-chart.aspx#fees</w:t>
        </w:r>
      </w:hyperlink>
    </w:p>
    <w:p w:rsidR="00905889" w:rsidRPr="00961C8B" w:rsidRDefault="00D46740" w:rsidP="00961C8B">
      <w:pPr>
        <w:pStyle w:val="ListParagraph"/>
        <w:numPr>
          <w:ilvl w:val="0"/>
          <w:numId w:val="1"/>
        </w:numPr>
        <w:jc w:val="both"/>
        <w:rPr>
          <w:rFonts w:ascii="Times New Roman" w:hAnsi="Times New Roman" w:cs="Times New Roman"/>
          <w:sz w:val="24"/>
          <w:szCs w:val="24"/>
        </w:rPr>
      </w:pPr>
      <w:hyperlink r:id="rId6" w:history="1">
        <w:r w:rsidR="00905889" w:rsidRPr="00961C8B">
          <w:rPr>
            <w:rStyle w:val="Hyperlink"/>
            <w:rFonts w:ascii="Times New Roman" w:hAnsi="Times New Roman" w:cs="Times New Roman"/>
            <w:color w:val="auto"/>
            <w:sz w:val="24"/>
            <w:szCs w:val="24"/>
          </w:rPr>
          <w:t>http://www.ncsl.org/research/energy/going-electric.aspx</w:t>
        </w:r>
      </w:hyperlink>
    </w:p>
    <w:p w:rsidR="00905889" w:rsidRPr="004D2E85" w:rsidRDefault="00D46740" w:rsidP="00961C8B">
      <w:pPr>
        <w:pStyle w:val="ListParagraph"/>
        <w:numPr>
          <w:ilvl w:val="0"/>
          <w:numId w:val="1"/>
        </w:numPr>
        <w:jc w:val="both"/>
        <w:rPr>
          <w:rStyle w:val="Hyperlink"/>
          <w:rFonts w:ascii="Times New Roman" w:hAnsi="Times New Roman" w:cs="Times New Roman"/>
          <w:color w:val="auto"/>
          <w:sz w:val="24"/>
          <w:szCs w:val="24"/>
          <w:u w:val="none"/>
        </w:rPr>
      </w:pPr>
      <w:hyperlink r:id="rId7" w:history="1">
        <w:r w:rsidR="00905889" w:rsidRPr="00961C8B">
          <w:rPr>
            <w:rStyle w:val="Hyperlink"/>
            <w:rFonts w:ascii="Times New Roman" w:hAnsi="Times New Roman" w:cs="Times New Roman"/>
            <w:color w:val="auto"/>
            <w:sz w:val="24"/>
            <w:szCs w:val="24"/>
          </w:rPr>
          <w:t>http://www.pluginamerica.org/drivers-seat/how-much-does-it-cost-charge-electric-car</w:t>
        </w:r>
      </w:hyperlink>
    </w:p>
    <w:p w:rsidR="00905889" w:rsidRPr="004D2E85" w:rsidRDefault="004D2E85" w:rsidP="00961C8B">
      <w:pPr>
        <w:pStyle w:val="ListParagraph"/>
        <w:numPr>
          <w:ilvl w:val="0"/>
          <w:numId w:val="1"/>
        </w:numPr>
        <w:jc w:val="both"/>
        <w:rPr>
          <w:rFonts w:ascii="Times New Roman" w:hAnsi="Times New Roman" w:cs="Times New Roman"/>
          <w:sz w:val="24"/>
          <w:szCs w:val="24"/>
          <w:u w:val="single"/>
        </w:rPr>
      </w:pPr>
      <w:r w:rsidRPr="004D2E85">
        <w:rPr>
          <w:rFonts w:ascii="Times New Roman" w:hAnsi="Times New Roman" w:cs="Times New Roman"/>
          <w:sz w:val="24"/>
          <w:szCs w:val="24"/>
          <w:u w:val="single"/>
        </w:rPr>
        <w:t>http://www.ncsl.org/research/energy/solar-industry-rise-and-shine.aspx</w:t>
      </w:r>
    </w:p>
    <w:p w:rsidR="00905889" w:rsidRPr="00961C8B" w:rsidRDefault="00905889" w:rsidP="00961C8B">
      <w:pPr>
        <w:jc w:val="both"/>
        <w:rPr>
          <w:rFonts w:ascii="Times New Roman" w:hAnsi="Times New Roman" w:cs="Times New Roman"/>
          <w:sz w:val="24"/>
          <w:szCs w:val="24"/>
        </w:rPr>
      </w:pPr>
      <w:r w:rsidRPr="00961C8B">
        <w:rPr>
          <w:rFonts w:ascii="Times New Roman" w:hAnsi="Times New Roman" w:cs="Times New Roman"/>
          <w:b/>
          <w:sz w:val="24"/>
          <w:szCs w:val="24"/>
          <w:u w:val="single"/>
        </w:rPr>
        <w:t>Facts</w:t>
      </w:r>
      <w:r w:rsidRPr="00961C8B">
        <w:rPr>
          <w:rFonts w:ascii="Times New Roman" w:hAnsi="Times New Roman" w:cs="Times New Roman"/>
          <w:sz w:val="24"/>
          <w:szCs w:val="24"/>
        </w:rPr>
        <w:t>:</w:t>
      </w:r>
      <w:bookmarkStart w:id="0" w:name="_GoBack"/>
      <w:bookmarkEnd w:id="0"/>
    </w:p>
    <w:p w:rsidR="00663E81" w:rsidRPr="00961C8B" w:rsidRDefault="0059522D" w:rsidP="00961C8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905889" w:rsidRPr="00961C8B">
        <w:rPr>
          <w:rFonts w:ascii="Times New Roman" w:hAnsi="Times New Roman" w:cs="Times New Roman"/>
          <w:sz w:val="24"/>
          <w:szCs w:val="24"/>
          <w:shd w:val="clear" w:color="auto" w:fill="FFFFFF"/>
        </w:rPr>
        <w:t>The average cost of electricity in the US is</w:t>
      </w:r>
      <w:r w:rsidR="00905889" w:rsidRPr="00961C8B">
        <w:rPr>
          <w:rStyle w:val="apple-converted-space"/>
          <w:rFonts w:ascii="Times New Roman" w:hAnsi="Times New Roman" w:cs="Times New Roman"/>
          <w:sz w:val="24"/>
          <w:szCs w:val="24"/>
          <w:shd w:val="clear" w:color="auto" w:fill="FFFFFF"/>
        </w:rPr>
        <w:t> </w:t>
      </w:r>
      <w:r w:rsidR="00905889" w:rsidRPr="00961C8B">
        <w:rPr>
          <w:rFonts w:ascii="Times New Roman" w:hAnsi="Times New Roman" w:cs="Times New Roman"/>
          <w:bCs/>
          <w:sz w:val="24"/>
          <w:szCs w:val="24"/>
          <w:shd w:val="clear" w:color="auto" w:fill="FFFFFF"/>
        </w:rPr>
        <w:t>12 cents</w:t>
      </w:r>
      <w:r w:rsidR="00905889" w:rsidRPr="00961C8B">
        <w:rPr>
          <w:rStyle w:val="apple-converted-space"/>
          <w:rFonts w:ascii="Times New Roman" w:hAnsi="Times New Roman" w:cs="Times New Roman"/>
          <w:sz w:val="24"/>
          <w:szCs w:val="24"/>
          <w:shd w:val="clear" w:color="auto" w:fill="FFFFFF"/>
        </w:rPr>
        <w:t> </w:t>
      </w:r>
      <w:r w:rsidR="00905889" w:rsidRPr="00961C8B">
        <w:rPr>
          <w:rFonts w:ascii="Times New Roman" w:hAnsi="Times New Roman" w:cs="Times New Roman"/>
          <w:sz w:val="24"/>
          <w:szCs w:val="24"/>
          <w:shd w:val="clear" w:color="auto" w:fill="FFFFFF"/>
        </w:rPr>
        <w:t>per kWh. Therefore the average person driving an average EV 15,000 miles per year pay about</w:t>
      </w:r>
      <w:r w:rsidR="00905889" w:rsidRPr="00961C8B">
        <w:rPr>
          <w:rStyle w:val="apple-converted-space"/>
          <w:rFonts w:ascii="Times New Roman" w:hAnsi="Times New Roman" w:cs="Times New Roman"/>
          <w:sz w:val="24"/>
          <w:szCs w:val="24"/>
          <w:shd w:val="clear" w:color="auto" w:fill="FFFFFF"/>
        </w:rPr>
        <w:t> </w:t>
      </w:r>
      <w:r w:rsidR="00905889" w:rsidRPr="00961C8B">
        <w:rPr>
          <w:rFonts w:ascii="Times New Roman" w:hAnsi="Times New Roman" w:cs="Times New Roman"/>
          <w:bCs/>
          <w:sz w:val="24"/>
          <w:szCs w:val="24"/>
          <w:shd w:val="clear" w:color="auto" w:fill="FFFFFF"/>
        </w:rPr>
        <w:t>$540.00</w:t>
      </w:r>
      <w:r w:rsidR="00905889" w:rsidRPr="00961C8B">
        <w:rPr>
          <w:rStyle w:val="apple-converted-space"/>
          <w:rFonts w:ascii="Times New Roman" w:hAnsi="Times New Roman" w:cs="Times New Roman"/>
          <w:sz w:val="24"/>
          <w:szCs w:val="24"/>
          <w:shd w:val="clear" w:color="auto" w:fill="FFFFFF"/>
        </w:rPr>
        <w:t> </w:t>
      </w:r>
      <w:r w:rsidR="00905889" w:rsidRPr="00961C8B">
        <w:rPr>
          <w:rFonts w:ascii="Times New Roman" w:hAnsi="Times New Roman" w:cs="Times New Roman"/>
          <w:sz w:val="24"/>
          <w:szCs w:val="24"/>
          <w:shd w:val="clear" w:color="auto" w:fill="FFFFFF"/>
        </w:rPr>
        <w:t>per year to charge it.</w:t>
      </w:r>
      <w:r w:rsidR="00663E81" w:rsidRPr="00961C8B">
        <w:rPr>
          <w:rFonts w:ascii="Times New Roman" w:hAnsi="Times New Roman" w:cs="Times New Roman"/>
          <w:sz w:val="24"/>
          <w:szCs w:val="24"/>
          <w:shd w:val="clear" w:color="auto" w:fill="FFFFFF"/>
        </w:rPr>
        <w:t xml:space="preserve"> A third of what you pay with </w:t>
      </w:r>
      <w:r w:rsidR="00905889" w:rsidRPr="00961C8B">
        <w:rPr>
          <w:rFonts w:ascii="Times New Roman" w:hAnsi="Times New Roman" w:cs="Times New Roman"/>
          <w:sz w:val="24"/>
          <w:szCs w:val="24"/>
          <w:shd w:val="clear" w:color="auto" w:fill="FFFFFF"/>
        </w:rPr>
        <w:t>gasoline.</w:t>
      </w:r>
      <w:r>
        <w:rPr>
          <w:rFonts w:ascii="Times New Roman" w:hAnsi="Times New Roman" w:cs="Times New Roman"/>
          <w:sz w:val="24"/>
          <w:szCs w:val="24"/>
          <w:shd w:val="clear" w:color="auto" w:fill="FFFFFF"/>
        </w:rPr>
        <w:t>”</w:t>
      </w:r>
      <w:r w:rsidR="00663E81" w:rsidRPr="00961C8B">
        <w:rPr>
          <w:rFonts w:ascii="Times New Roman" w:hAnsi="Times New Roman" w:cs="Times New Roman"/>
          <w:sz w:val="24"/>
          <w:szCs w:val="24"/>
          <w:shd w:val="clear" w:color="auto" w:fill="FFFFFF"/>
        </w:rPr>
        <w:t xml:space="preserve"> (</w:t>
      </w:r>
      <w:hyperlink r:id="rId8" w:history="1">
        <w:r w:rsidR="00663E81" w:rsidRPr="00961C8B">
          <w:rPr>
            <w:rStyle w:val="Hyperlink"/>
            <w:rFonts w:ascii="Times New Roman" w:hAnsi="Times New Roman" w:cs="Times New Roman"/>
            <w:color w:val="auto"/>
            <w:sz w:val="24"/>
            <w:szCs w:val="24"/>
          </w:rPr>
          <w:t>http://www.pluginamerica.org/drivers-seat/how-much-does-it-cost-charge-electric-car</w:t>
        </w:r>
      </w:hyperlink>
      <w:r w:rsidR="00663E81" w:rsidRPr="00961C8B">
        <w:rPr>
          <w:rStyle w:val="Hyperlink"/>
          <w:rFonts w:ascii="Times New Roman" w:hAnsi="Times New Roman" w:cs="Times New Roman"/>
          <w:color w:val="auto"/>
          <w:sz w:val="24"/>
          <w:szCs w:val="24"/>
        </w:rPr>
        <w:t>)</w:t>
      </w:r>
    </w:p>
    <w:p w:rsidR="00663E81" w:rsidRPr="00961C8B" w:rsidRDefault="0059522D" w:rsidP="00961C8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F12A04" w:rsidRPr="00961C8B">
        <w:rPr>
          <w:rFonts w:ascii="Times New Roman" w:hAnsi="Times New Roman" w:cs="Times New Roman"/>
          <w:sz w:val="24"/>
          <w:szCs w:val="24"/>
          <w:shd w:val="clear" w:color="auto" w:fill="FFFFFF"/>
        </w:rPr>
        <w:t>Forty-four states have electric-vehicle laws that range from designating parking only for them to prohibiting insurance companies from imposing surcharges on the cars since they are a new technology. Six states let electric car drivers use high-occupancy vehicle lanes regardless of the number of passengers. New Haven, Conn., provides free parking on all city streets for electric vehicles.</w:t>
      </w:r>
      <w:r>
        <w:rPr>
          <w:rFonts w:ascii="Times New Roman" w:hAnsi="Times New Roman" w:cs="Times New Roman"/>
          <w:sz w:val="24"/>
          <w:szCs w:val="24"/>
          <w:shd w:val="clear" w:color="auto" w:fill="FFFFFF"/>
        </w:rPr>
        <w:t>”</w:t>
      </w:r>
      <w:r w:rsidR="00663E81" w:rsidRPr="00961C8B">
        <w:rPr>
          <w:rFonts w:ascii="Times New Roman" w:hAnsi="Times New Roman" w:cs="Times New Roman"/>
          <w:sz w:val="24"/>
          <w:szCs w:val="24"/>
          <w:shd w:val="clear" w:color="auto" w:fill="FFFFFF"/>
        </w:rPr>
        <w:t xml:space="preserve"> (</w:t>
      </w:r>
      <w:hyperlink r:id="rId9" w:history="1">
        <w:r w:rsidR="00663E81" w:rsidRPr="00961C8B">
          <w:rPr>
            <w:rStyle w:val="Hyperlink"/>
            <w:rFonts w:ascii="Times New Roman" w:hAnsi="Times New Roman" w:cs="Times New Roman"/>
            <w:color w:val="auto"/>
            <w:sz w:val="24"/>
            <w:szCs w:val="24"/>
          </w:rPr>
          <w:t>http://www.ncsl.org/research/energy/going-electric.aspx</w:t>
        </w:r>
      </w:hyperlink>
      <w:r w:rsidR="00663E81" w:rsidRPr="00961C8B">
        <w:rPr>
          <w:rStyle w:val="Hyperlink"/>
          <w:rFonts w:ascii="Times New Roman" w:hAnsi="Times New Roman" w:cs="Times New Roman"/>
          <w:color w:val="auto"/>
          <w:sz w:val="24"/>
          <w:szCs w:val="24"/>
        </w:rPr>
        <w:t>)</w:t>
      </w:r>
    </w:p>
    <w:p w:rsidR="00D0524B" w:rsidRPr="0059522D" w:rsidRDefault="0059522D" w:rsidP="0059522D">
      <w:pPr>
        <w:pStyle w:val="ListParagraph"/>
        <w:numPr>
          <w:ilvl w:val="0"/>
          <w:numId w:val="3"/>
        </w:numPr>
        <w:jc w:val="both"/>
        <w:rPr>
          <w:rFonts w:ascii="Times New Roman" w:hAnsi="Times New Roman" w:cs="Times New Roman"/>
          <w:sz w:val="24"/>
          <w:szCs w:val="24"/>
        </w:rPr>
      </w:pPr>
      <w:r w:rsidRPr="0059522D">
        <w:rPr>
          <w:rFonts w:ascii="Times New Roman" w:hAnsi="Times New Roman" w:cs="Times New Roman"/>
          <w:sz w:val="24"/>
          <w:szCs w:val="24"/>
          <w:shd w:val="clear" w:color="auto" w:fill="FFFFFF"/>
        </w:rPr>
        <w:t>“</w:t>
      </w:r>
      <w:r w:rsidR="00D0524B" w:rsidRPr="0059522D">
        <w:rPr>
          <w:rFonts w:ascii="Times New Roman" w:hAnsi="Times New Roman" w:cs="Times New Roman"/>
          <w:sz w:val="24"/>
          <w:szCs w:val="24"/>
          <w:shd w:val="clear" w:color="auto" w:fill="FFFFFF"/>
        </w:rPr>
        <w:t>Another great thing about electric cars is that you can easily reduce your electric bill by $40 to $50 per month just by being more efficient, and therefore completely eliminate your transportation fuel cost! You really can't use less gasoline unless you drive less or buy a more efficient car, but you can reduce your electricity usage at home and still drive as much as you always have.</w:t>
      </w:r>
      <w:r w:rsidRPr="0059522D">
        <w:rPr>
          <w:rFonts w:ascii="Times New Roman" w:hAnsi="Times New Roman" w:cs="Times New Roman"/>
          <w:sz w:val="24"/>
          <w:szCs w:val="24"/>
          <w:shd w:val="clear" w:color="auto" w:fill="FFFFFF"/>
        </w:rPr>
        <w:t>”</w:t>
      </w:r>
      <w:r w:rsidR="00D0524B" w:rsidRPr="0059522D">
        <w:rPr>
          <w:rFonts w:ascii="Times New Roman" w:hAnsi="Times New Roman" w:cs="Times New Roman"/>
          <w:sz w:val="24"/>
          <w:szCs w:val="24"/>
          <w:shd w:val="clear" w:color="auto" w:fill="FFFFFF"/>
        </w:rPr>
        <w:t xml:space="preserve"> (</w:t>
      </w:r>
      <w:hyperlink r:id="rId10" w:history="1">
        <w:r w:rsidR="00D0524B" w:rsidRPr="0059522D">
          <w:rPr>
            <w:rStyle w:val="Hyperlink"/>
            <w:rFonts w:ascii="Times New Roman" w:hAnsi="Times New Roman" w:cs="Times New Roman"/>
            <w:color w:val="auto"/>
            <w:sz w:val="24"/>
            <w:szCs w:val="24"/>
          </w:rPr>
          <w:t>http://www.pluginamerica.org/drivers-seat/how-much-does-it-cost-charge-electric-car</w:t>
        </w:r>
      </w:hyperlink>
      <w:r w:rsidR="00D0524B" w:rsidRPr="0059522D">
        <w:rPr>
          <w:rStyle w:val="Hyperlink"/>
          <w:rFonts w:ascii="Times New Roman" w:hAnsi="Times New Roman" w:cs="Times New Roman"/>
          <w:color w:val="auto"/>
          <w:sz w:val="24"/>
          <w:szCs w:val="24"/>
        </w:rPr>
        <w:t>)</w:t>
      </w:r>
    </w:p>
    <w:p w:rsidR="000C1942" w:rsidRPr="00961C8B" w:rsidRDefault="0059522D" w:rsidP="005952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D0524B" w:rsidRPr="00961C8B">
        <w:rPr>
          <w:rFonts w:ascii="Times New Roman" w:hAnsi="Times New Roman" w:cs="Times New Roman"/>
          <w:sz w:val="24"/>
          <w:szCs w:val="24"/>
          <w:shd w:val="clear" w:color="auto" w:fill="FFFFFF"/>
        </w:rPr>
        <w:t>Besides the many environmental benefits, the promise of energy security, the silky-smooth driving experience with instant torque available without delay and low maintenance, one of the best characteristics of electric vehicles is how little they cost to operate.</w:t>
      </w:r>
      <w:r>
        <w:rPr>
          <w:rFonts w:ascii="Times New Roman" w:hAnsi="Times New Roman" w:cs="Times New Roman"/>
          <w:sz w:val="24"/>
          <w:szCs w:val="24"/>
          <w:shd w:val="clear" w:color="auto" w:fill="FFFFFF"/>
        </w:rPr>
        <w:t>”</w:t>
      </w:r>
      <w:r w:rsidR="000C1942" w:rsidRPr="00961C8B">
        <w:rPr>
          <w:rFonts w:ascii="Times New Roman" w:hAnsi="Times New Roman" w:cs="Times New Roman"/>
          <w:sz w:val="24"/>
          <w:szCs w:val="24"/>
          <w:shd w:val="clear" w:color="auto" w:fill="FFFFFF"/>
        </w:rPr>
        <w:t>(</w:t>
      </w:r>
      <w:hyperlink r:id="rId11" w:history="1">
        <w:r w:rsidR="000C1942" w:rsidRPr="00961C8B">
          <w:rPr>
            <w:rStyle w:val="Hyperlink"/>
            <w:rFonts w:ascii="Times New Roman" w:hAnsi="Times New Roman" w:cs="Times New Roman"/>
            <w:color w:val="auto"/>
            <w:sz w:val="24"/>
            <w:szCs w:val="24"/>
          </w:rPr>
          <w:t>http://www.pluginamerica.org/drivers-seat/how-much-does-it-cost-charge-electric-car</w:t>
        </w:r>
      </w:hyperlink>
      <w:r w:rsidR="000C1942" w:rsidRPr="00961C8B">
        <w:rPr>
          <w:rStyle w:val="Hyperlink"/>
          <w:rFonts w:ascii="Times New Roman" w:hAnsi="Times New Roman" w:cs="Times New Roman"/>
          <w:color w:val="auto"/>
          <w:sz w:val="24"/>
          <w:szCs w:val="24"/>
        </w:rPr>
        <w:t>)</w:t>
      </w:r>
    </w:p>
    <w:p w:rsidR="00905889" w:rsidRPr="00961C8B" w:rsidRDefault="0059522D" w:rsidP="005952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1E51A3" w:rsidRPr="00961C8B">
        <w:rPr>
          <w:rFonts w:ascii="Times New Roman" w:hAnsi="Times New Roman" w:cs="Times New Roman"/>
          <w:sz w:val="24"/>
          <w:szCs w:val="24"/>
          <w:shd w:val="clear" w:color="auto" w:fill="FFFFFF"/>
        </w:rPr>
        <w:t xml:space="preserve">To help, many states offer low-interest financing as part of the utility bill or financing through special property tax assessments. This allows municipalities to use bonds so homeowners can install solar on their houses and repay the loan through monthly </w:t>
      </w:r>
      <w:r w:rsidR="001E51A3" w:rsidRPr="00961C8B">
        <w:rPr>
          <w:rFonts w:ascii="Times New Roman" w:hAnsi="Times New Roman" w:cs="Times New Roman"/>
          <w:sz w:val="24"/>
          <w:szCs w:val="24"/>
          <w:shd w:val="clear" w:color="auto" w:fill="FFFFFF"/>
        </w:rPr>
        <w:lastRenderedPageBreak/>
        <w:t>payments added to their property tax or to their electric bill, depending on the program. The tax option, called property assessed clean energy financing, has been authorized in 27 states, although it is on hold because of the concerns of federal housing a</w:t>
      </w:r>
      <w:r>
        <w:rPr>
          <w:rFonts w:ascii="Times New Roman" w:hAnsi="Times New Roman" w:cs="Times New Roman"/>
          <w:sz w:val="24"/>
          <w:szCs w:val="24"/>
          <w:shd w:val="clear" w:color="auto" w:fill="FFFFFF"/>
        </w:rPr>
        <w:t xml:space="preserve">dministrators </w:t>
      </w:r>
      <w:r w:rsidR="001E51A3" w:rsidRPr="00961C8B">
        <w:rPr>
          <w:rFonts w:ascii="Times New Roman" w:hAnsi="Times New Roman" w:cs="Times New Roman"/>
          <w:sz w:val="24"/>
          <w:szCs w:val="24"/>
          <w:shd w:val="clear" w:color="auto" w:fill="FFFFFF"/>
        </w:rPr>
        <w:t xml:space="preserve">and mortgage </w:t>
      </w:r>
      <w:r>
        <w:rPr>
          <w:rFonts w:ascii="Times New Roman" w:hAnsi="Times New Roman" w:cs="Times New Roman"/>
          <w:sz w:val="24"/>
          <w:szCs w:val="24"/>
          <w:shd w:val="clear" w:color="auto" w:fill="FFFFFF"/>
        </w:rPr>
        <w:t>backers Fannie Mae/Freddie Mac.”</w:t>
      </w:r>
      <w:r w:rsidR="001E51A3" w:rsidRPr="00961C8B">
        <w:rPr>
          <w:rFonts w:ascii="Times New Roman" w:hAnsi="Times New Roman" w:cs="Times New Roman"/>
          <w:sz w:val="24"/>
          <w:szCs w:val="24"/>
          <w:shd w:val="clear" w:color="auto" w:fill="FFFFFF"/>
        </w:rPr>
        <w:t>(</w:t>
      </w:r>
      <w:hyperlink r:id="rId12" w:history="1">
        <w:r w:rsidR="001E51A3" w:rsidRPr="00961C8B">
          <w:rPr>
            <w:rStyle w:val="Hyperlink"/>
            <w:rFonts w:ascii="Times New Roman" w:hAnsi="Times New Roman" w:cs="Times New Roman"/>
            <w:color w:val="auto"/>
            <w:sz w:val="24"/>
            <w:szCs w:val="24"/>
            <w:shd w:val="clear" w:color="auto" w:fill="FFFFFF"/>
          </w:rPr>
          <w:t>http://www.ncsl.org/research/energy/solar-industry-rise-and-shine.aspx</w:t>
        </w:r>
      </w:hyperlink>
      <w:r w:rsidR="001E51A3" w:rsidRPr="00961C8B">
        <w:rPr>
          <w:rFonts w:ascii="Times New Roman" w:hAnsi="Times New Roman" w:cs="Times New Roman"/>
          <w:sz w:val="24"/>
          <w:szCs w:val="24"/>
          <w:shd w:val="clear" w:color="auto" w:fill="FFFFFF"/>
        </w:rPr>
        <w:t>)</w:t>
      </w:r>
    </w:p>
    <w:p w:rsidR="00FE6855" w:rsidRPr="00961C8B" w:rsidRDefault="0059522D" w:rsidP="0059522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FE6855" w:rsidRPr="00961C8B">
        <w:rPr>
          <w:rFonts w:ascii="Times New Roman" w:hAnsi="Times New Roman" w:cs="Times New Roman"/>
          <w:sz w:val="24"/>
          <w:szCs w:val="24"/>
          <w:shd w:val="clear" w:color="auto" w:fill="FFFFFF"/>
        </w:rPr>
        <w:t>One factor driving adoption of electric vehicles is the notion that they’re friendlier to the environment than gas-powered cars.</w:t>
      </w:r>
      <w:r>
        <w:rPr>
          <w:rFonts w:ascii="Times New Roman" w:hAnsi="Times New Roman" w:cs="Times New Roman"/>
          <w:sz w:val="24"/>
          <w:szCs w:val="24"/>
          <w:shd w:val="clear" w:color="auto" w:fill="FFFFFF"/>
        </w:rPr>
        <w:t>”</w:t>
      </w:r>
      <w:r w:rsidR="00FE6855" w:rsidRPr="00961C8B">
        <w:rPr>
          <w:rFonts w:ascii="Times New Roman" w:hAnsi="Times New Roman" w:cs="Times New Roman"/>
          <w:sz w:val="24"/>
          <w:szCs w:val="24"/>
          <w:shd w:val="clear" w:color="auto" w:fill="FFFFFF"/>
        </w:rPr>
        <w:t xml:space="preserve"> (</w:t>
      </w:r>
      <w:hyperlink r:id="rId13" w:history="1">
        <w:r w:rsidR="00E318E7" w:rsidRPr="00961C8B">
          <w:rPr>
            <w:rStyle w:val="Hyperlink"/>
            <w:rFonts w:ascii="Times New Roman" w:hAnsi="Times New Roman" w:cs="Times New Roman"/>
            <w:color w:val="auto"/>
            <w:sz w:val="24"/>
            <w:szCs w:val="24"/>
            <w:shd w:val="clear" w:color="auto" w:fill="FFFFFF"/>
          </w:rPr>
          <w:t>http://www.ncsl.org/research/energy/going-electric.aspx</w:t>
        </w:r>
      </w:hyperlink>
      <w:r w:rsidR="00E318E7" w:rsidRPr="00961C8B">
        <w:rPr>
          <w:rFonts w:ascii="Times New Roman" w:hAnsi="Times New Roman" w:cs="Times New Roman"/>
          <w:sz w:val="24"/>
          <w:szCs w:val="24"/>
          <w:shd w:val="clear" w:color="auto" w:fill="FFFFFF"/>
        </w:rPr>
        <w:t>)</w:t>
      </w:r>
    </w:p>
    <w:p w:rsidR="00E318E7" w:rsidRPr="0059522D" w:rsidRDefault="0059522D" w:rsidP="0059522D">
      <w:pPr>
        <w:pStyle w:val="ListParagraph"/>
        <w:numPr>
          <w:ilvl w:val="0"/>
          <w:numId w:val="3"/>
        </w:numPr>
        <w:jc w:val="both"/>
        <w:rPr>
          <w:rStyle w:val="apple-converted-space"/>
          <w:rFonts w:ascii="Times New Roman" w:hAnsi="Times New Roman" w:cs="Times New Roman"/>
          <w:sz w:val="24"/>
          <w:szCs w:val="24"/>
        </w:rPr>
      </w:pPr>
      <w:r>
        <w:rPr>
          <w:rFonts w:ascii="Times New Roman" w:hAnsi="Times New Roman" w:cs="Times New Roman"/>
          <w:sz w:val="24"/>
          <w:szCs w:val="24"/>
          <w:shd w:val="clear" w:color="auto" w:fill="FFFFFF"/>
        </w:rPr>
        <w:t>“</w:t>
      </w:r>
      <w:r w:rsidR="00E318E7" w:rsidRPr="00961C8B">
        <w:rPr>
          <w:rFonts w:ascii="Times New Roman" w:hAnsi="Times New Roman" w:cs="Times New Roman"/>
          <w:sz w:val="24"/>
          <w:szCs w:val="24"/>
          <w:shd w:val="clear" w:color="auto" w:fill="FFFFFF"/>
        </w:rPr>
        <w:t>States are also addressing concerns regarding the effect that the growing use of electric vehicles may have on funding for transportation infrastructure, which relies heavily on gasoline taxes.</w:t>
      </w:r>
      <w:r>
        <w:rPr>
          <w:rFonts w:ascii="Times New Roman" w:hAnsi="Times New Roman" w:cs="Times New Roman"/>
          <w:sz w:val="24"/>
          <w:szCs w:val="24"/>
          <w:shd w:val="clear" w:color="auto" w:fill="FFFFFF"/>
        </w:rPr>
        <w:t>”</w:t>
      </w:r>
      <w:r w:rsidR="00E318E7" w:rsidRPr="00961C8B">
        <w:rPr>
          <w:rStyle w:val="apple-converted-space"/>
          <w:rFonts w:ascii="Times New Roman" w:hAnsi="Times New Roman" w:cs="Times New Roman"/>
          <w:sz w:val="24"/>
          <w:szCs w:val="24"/>
          <w:shd w:val="clear" w:color="auto" w:fill="FFFFFF"/>
        </w:rPr>
        <w:t> (</w:t>
      </w:r>
      <w:hyperlink r:id="rId14" w:anchor="fees" w:history="1">
        <w:r w:rsidR="00E318E7" w:rsidRPr="00961C8B">
          <w:rPr>
            <w:rStyle w:val="Hyperlink"/>
            <w:rFonts w:ascii="Times New Roman" w:hAnsi="Times New Roman" w:cs="Times New Roman"/>
            <w:color w:val="auto"/>
            <w:sz w:val="24"/>
            <w:szCs w:val="24"/>
            <w:shd w:val="clear" w:color="auto" w:fill="FFFFFF"/>
          </w:rPr>
          <w:t>http://www.ncsl.org/rese</w:t>
        </w:r>
        <w:r w:rsidR="00E318E7" w:rsidRPr="00961C8B">
          <w:rPr>
            <w:rStyle w:val="Hyperlink"/>
            <w:rFonts w:ascii="Times New Roman" w:hAnsi="Times New Roman" w:cs="Times New Roman"/>
            <w:color w:val="auto"/>
            <w:sz w:val="24"/>
            <w:szCs w:val="24"/>
            <w:shd w:val="clear" w:color="auto" w:fill="FFFFFF"/>
          </w:rPr>
          <w:t>a</w:t>
        </w:r>
        <w:r w:rsidR="00E318E7" w:rsidRPr="00961C8B">
          <w:rPr>
            <w:rStyle w:val="Hyperlink"/>
            <w:rFonts w:ascii="Times New Roman" w:hAnsi="Times New Roman" w:cs="Times New Roman"/>
            <w:color w:val="auto"/>
            <w:sz w:val="24"/>
            <w:szCs w:val="24"/>
            <w:shd w:val="clear" w:color="auto" w:fill="FFFFFF"/>
          </w:rPr>
          <w:t>rch/energy/state-electric-vehicle-incentives-state-chart.aspx#fees</w:t>
        </w:r>
      </w:hyperlink>
      <w:r w:rsidR="00E318E7" w:rsidRPr="00961C8B">
        <w:rPr>
          <w:rStyle w:val="apple-converted-space"/>
          <w:rFonts w:ascii="Times New Roman" w:hAnsi="Times New Roman" w:cs="Times New Roman"/>
          <w:sz w:val="24"/>
          <w:szCs w:val="24"/>
          <w:shd w:val="clear" w:color="auto" w:fill="FFFFFF"/>
        </w:rPr>
        <w:t xml:space="preserve">) </w:t>
      </w:r>
    </w:p>
    <w:p w:rsidR="0059522D" w:rsidRPr="0059522D" w:rsidRDefault="0059522D" w:rsidP="0059522D">
      <w:pPr>
        <w:pStyle w:val="ListParagraph"/>
        <w:numPr>
          <w:ilvl w:val="0"/>
          <w:numId w:val="3"/>
        </w:numPr>
        <w:jc w:val="both"/>
        <w:rPr>
          <w:rFonts w:ascii="Times New Roman" w:hAnsi="Times New Roman" w:cs="Times New Roman"/>
          <w:sz w:val="24"/>
          <w:szCs w:val="24"/>
        </w:rPr>
      </w:pPr>
      <w:r w:rsidRPr="0059522D">
        <w:rPr>
          <w:rFonts w:ascii="Times New Roman" w:hAnsi="Times New Roman" w:cs="Times New Roman"/>
          <w:color w:val="000000"/>
          <w:sz w:val="24"/>
          <w:szCs w:val="24"/>
          <w:shd w:val="clear" w:color="auto" w:fill="FFFFFF"/>
        </w:rPr>
        <w:t>“Electricity may play a significant role in meeting these goals. Plug-in electric vehicles (PEV) are powered by electricity produced primarily by domestic sources such as coal, natural gas, nuclear, and renewable sources. Powering vehicles by using domestic energy sources helps states diversify the transportation fuel mix and increase the use of local energy resources.”</w:t>
      </w:r>
      <w:r>
        <w:rPr>
          <w:rFonts w:ascii="Times New Roman" w:hAnsi="Times New Roman" w:cs="Times New Roman"/>
          <w:color w:val="000000"/>
          <w:sz w:val="24"/>
          <w:szCs w:val="24"/>
          <w:shd w:val="clear" w:color="auto" w:fill="FFFFFF"/>
        </w:rPr>
        <w:t xml:space="preserve"> </w:t>
      </w:r>
      <w:r w:rsidRPr="00961C8B">
        <w:rPr>
          <w:rStyle w:val="apple-converted-space"/>
          <w:rFonts w:ascii="Times New Roman" w:hAnsi="Times New Roman" w:cs="Times New Roman"/>
          <w:sz w:val="24"/>
          <w:szCs w:val="24"/>
          <w:shd w:val="clear" w:color="auto" w:fill="FFFFFF"/>
        </w:rPr>
        <w:t>(</w:t>
      </w:r>
      <w:hyperlink r:id="rId15" w:anchor="fees" w:history="1">
        <w:r w:rsidRPr="00961C8B">
          <w:rPr>
            <w:rStyle w:val="Hyperlink"/>
            <w:rFonts w:ascii="Times New Roman" w:hAnsi="Times New Roman" w:cs="Times New Roman"/>
            <w:color w:val="auto"/>
            <w:sz w:val="24"/>
            <w:szCs w:val="24"/>
            <w:shd w:val="clear" w:color="auto" w:fill="FFFFFF"/>
          </w:rPr>
          <w:t>http://www.ncsl.org/research/energy/state-electric-vehicle-incentives-state-chart.aspx#fees</w:t>
        </w:r>
      </w:hyperlink>
      <w:r w:rsidRPr="00961C8B">
        <w:rPr>
          <w:rStyle w:val="apple-converted-space"/>
          <w:rFonts w:ascii="Times New Roman" w:hAnsi="Times New Roman" w:cs="Times New Roman"/>
          <w:sz w:val="24"/>
          <w:szCs w:val="24"/>
          <w:shd w:val="clear" w:color="auto" w:fill="FFFFFF"/>
        </w:rPr>
        <w:t>)</w:t>
      </w:r>
    </w:p>
    <w:p w:rsidR="0059522D" w:rsidRDefault="00E318E7" w:rsidP="00961C8B">
      <w:pPr>
        <w:ind w:left="450"/>
        <w:jc w:val="both"/>
        <w:rPr>
          <w:rFonts w:ascii="Times New Roman" w:hAnsi="Times New Roman" w:cs="Times New Roman"/>
          <w:sz w:val="24"/>
          <w:szCs w:val="24"/>
        </w:rPr>
      </w:pPr>
      <w:r w:rsidRPr="00961C8B">
        <w:rPr>
          <w:rFonts w:ascii="Times New Roman" w:hAnsi="Times New Roman" w:cs="Times New Roman"/>
          <w:b/>
          <w:sz w:val="24"/>
          <w:szCs w:val="24"/>
          <w:u w:val="single"/>
        </w:rPr>
        <w:t>Solution</w:t>
      </w:r>
      <w:r w:rsidRPr="00961C8B">
        <w:rPr>
          <w:rFonts w:ascii="Times New Roman" w:hAnsi="Times New Roman" w:cs="Times New Roman"/>
          <w:sz w:val="24"/>
          <w:szCs w:val="24"/>
        </w:rPr>
        <w:t xml:space="preserve">: </w:t>
      </w:r>
    </w:p>
    <w:p w:rsidR="00905889" w:rsidRPr="00961C8B" w:rsidRDefault="00E318E7" w:rsidP="0059522D">
      <w:pPr>
        <w:ind w:left="450" w:firstLine="270"/>
        <w:jc w:val="both"/>
        <w:rPr>
          <w:rFonts w:ascii="Times New Roman" w:hAnsi="Times New Roman" w:cs="Times New Roman"/>
          <w:sz w:val="24"/>
          <w:szCs w:val="24"/>
        </w:rPr>
      </w:pPr>
      <w:r w:rsidRPr="00961C8B">
        <w:rPr>
          <w:rFonts w:ascii="Times New Roman" w:hAnsi="Times New Roman" w:cs="Times New Roman"/>
          <w:sz w:val="24"/>
          <w:szCs w:val="24"/>
        </w:rPr>
        <w:t xml:space="preserve">In order for more </w:t>
      </w:r>
      <w:r w:rsidR="00354EEB" w:rsidRPr="00961C8B">
        <w:rPr>
          <w:rFonts w:ascii="Times New Roman" w:hAnsi="Times New Roman" w:cs="Times New Roman"/>
          <w:sz w:val="24"/>
          <w:szCs w:val="24"/>
        </w:rPr>
        <w:t>energy efficient vehicles to be purchased the government must give more incentives to the consumers. Likewise with solar panels, the government has given a lot of incentives for the purchase of solar panels. My point is</w:t>
      </w:r>
      <w:proofErr w:type="gramStart"/>
      <w:r w:rsidR="00354EEB" w:rsidRPr="00961C8B">
        <w:rPr>
          <w:rFonts w:ascii="Times New Roman" w:hAnsi="Times New Roman" w:cs="Times New Roman"/>
          <w:sz w:val="24"/>
          <w:szCs w:val="24"/>
        </w:rPr>
        <w:t>,</w:t>
      </w:r>
      <w:proofErr w:type="gramEnd"/>
      <w:r w:rsidR="00354EEB" w:rsidRPr="00961C8B">
        <w:rPr>
          <w:rFonts w:ascii="Times New Roman" w:hAnsi="Times New Roman" w:cs="Times New Roman"/>
          <w:sz w:val="24"/>
          <w:szCs w:val="24"/>
        </w:rPr>
        <w:t xml:space="preserve"> the government should give as much incentives with energy efficient vehicles</w:t>
      </w:r>
      <w:r w:rsidR="00E8018A" w:rsidRPr="00961C8B">
        <w:rPr>
          <w:rFonts w:ascii="Times New Roman" w:hAnsi="Times New Roman" w:cs="Times New Roman"/>
          <w:sz w:val="24"/>
          <w:szCs w:val="24"/>
        </w:rPr>
        <w:t xml:space="preserve"> like solar energy. There are little to no drawbacks with energy efficient vehicles for the consumer, but there are some drawbacks with gasoline dependent states. My solution to these gasoline dependent states is to make the better switch by going green and taxing electricity in the future or taxing both gas and electricity. Energy efficient vehicles are a great way to save money and the vehicles also look very stylish like the 100% electric vehicle Tesla. You save a third of money when switching to electric vehicles </w:t>
      </w:r>
      <w:r w:rsidR="0084637B" w:rsidRPr="00961C8B">
        <w:rPr>
          <w:rFonts w:ascii="Times New Roman" w:hAnsi="Times New Roman" w:cs="Times New Roman"/>
          <w:sz w:val="24"/>
          <w:szCs w:val="24"/>
        </w:rPr>
        <w:t>paying $540 yearly in electricity while paying about $1500-$2000 with gasoline. Making the switch to energy efficient vehicles is easy, but purchasing them is very difficult which is why we need more government incentives to purchase these green machines.</w:t>
      </w:r>
    </w:p>
    <w:sectPr w:rsidR="00905889" w:rsidRPr="00961C8B" w:rsidSect="00EC2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E6AFC"/>
    <w:multiLevelType w:val="hybridMultilevel"/>
    <w:tmpl w:val="21B22B26"/>
    <w:lvl w:ilvl="0" w:tplc="704A3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FF26DC"/>
    <w:multiLevelType w:val="hybridMultilevel"/>
    <w:tmpl w:val="E828E08A"/>
    <w:lvl w:ilvl="0" w:tplc="5C34CA1A">
      <w:start w:val="1"/>
      <w:numFmt w:val="decimal"/>
      <w:lvlText w:val="%1."/>
      <w:lvlJc w:val="left"/>
      <w:pPr>
        <w:ind w:left="810" w:hanging="360"/>
      </w:pPr>
      <w:rPr>
        <w:rFonts w:hint="default"/>
        <w:color w:val="2222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ABE4AD3"/>
    <w:multiLevelType w:val="hybridMultilevel"/>
    <w:tmpl w:val="DF9E6058"/>
    <w:lvl w:ilvl="0" w:tplc="0409000F">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35D"/>
    <w:rsid w:val="000C1942"/>
    <w:rsid w:val="000D57E7"/>
    <w:rsid w:val="00124432"/>
    <w:rsid w:val="001E51A3"/>
    <w:rsid w:val="002223B9"/>
    <w:rsid w:val="00354EEB"/>
    <w:rsid w:val="0039507F"/>
    <w:rsid w:val="004833A2"/>
    <w:rsid w:val="00492B96"/>
    <w:rsid w:val="004D2E85"/>
    <w:rsid w:val="0059522D"/>
    <w:rsid w:val="005B7F92"/>
    <w:rsid w:val="00663E81"/>
    <w:rsid w:val="006D21A6"/>
    <w:rsid w:val="00757EBE"/>
    <w:rsid w:val="007757C8"/>
    <w:rsid w:val="007C505E"/>
    <w:rsid w:val="00825A4A"/>
    <w:rsid w:val="0084637B"/>
    <w:rsid w:val="00905889"/>
    <w:rsid w:val="00961C8B"/>
    <w:rsid w:val="00A06F19"/>
    <w:rsid w:val="00A4635D"/>
    <w:rsid w:val="00AD3687"/>
    <w:rsid w:val="00B12EDB"/>
    <w:rsid w:val="00C45FD9"/>
    <w:rsid w:val="00CD4DE5"/>
    <w:rsid w:val="00D0524B"/>
    <w:rsid w:val="00D46740"/>
    <w:rsid w:val="00E23191"/>
    <w:rsid w:val="00E318E7"/>
    <w:rsid w:val="00E8018A"/>
    <w:rsid w:val="00E80870"/>
    <w:rsid w:val="00EC2B23"/>
    <w:rsid w:val="00F12A04"/>
    <w:rsid w:val="00FE6855"/>
    <w:rsid w:val="00FF6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889"/>
    <w:pPr>
      <w:ind w:left="720"/>
      <w:contextualSpacing/>
    </w:pPr>
  </w:style>
  <w:style w:type="character" w:styleId="Hyperlink">
    <w:name w:val="Hyperlink"/>
    <w:basedOn w:val="DefaultParagraphFont"/>
    <w:uiPriority w:val="99"/>
    <w:unhideWhenUsed/>
    <w:rsid w:val="00905889"/>
    <w:rPr>
      <w:color w:val="0000FF" w:themeColor="hyperlink"/>
      <w:u w:val="single"/>
    </w:rPr>
  </w:style>
  <w:style w:type="character" w:customStyle="1" w:styleId="apple-converted-space">
    <w:name w:val="apple-converted-space"/>
    <w:basedOn w:val="DefaultParagraphFont"/>
    <w:rsid w:val="00905889"/>
  </w:style>
  <w:style w:type="character" w:styleId="FollowedHyperlink">
    <w:name w:val="FollowedHyperlink"/>
    <w:basedOn w:val="DefaultParagraphFont"/>
    <w:uiPriority w:val="99"/>
    <w:semiHidden/>
    <w:unhideWhenUsed/>
    <w:rsid w:val="00663E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uginamerica.org/drivers-seat/how-much-does-it-cost-charge-electric-car" TargetMode="External"/><Relationship Id="rId13" Type="http://schemas.openxmlformats.org/officeDocument/2006/relationships/hyperlink" Target="http://www.ncsl.org/research/energy/going-electric.aspx"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luginamerica.org/drivers-seat/how-much-does-it-cost-charge-electric-car" TargetMode="External"/><Relationship Id="rId12" Type="http://schemas.openxmlformats.org/officeDocument/2006/relationships/hyperlink" Target="http://www.ncsl.org/research/energy/solar-industry-rise-and-shin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sl.org/research/energy/going-electric.aspx" TargetMode="External"/><Relationship Id="rId11" Type="http://schemas.openxmlformats.org/officeDocument/2006/relationships/hyperlink" Target="http://www.pluginamerica.org/drivers-seat/how-much-does-it-cost-charge-electric-car" TargetMode="External"/><Relationship Id="rId5" Type="http://schemas.openxmlformats.org/officeDocument/2006/relationships/hyperlink" Target="http://www.ncsl.org/research/energy/state-electric-vehicle-incentives-state-chart.aspx" TargetMode="External"/><Relationship Id="rId15" Type="http://schemas.openxmlformats.org/officeDocument/2006/relationships/hyperlink" Target="http://www.ncsl.org/research/energy/state-electric-vehicle-incentives-state-chart.aspx" TargetMode="External"/><Relationship Id="rId10" Type="http://schemas.openxmlformats.org/officeDocument/2006/relationships/hyperlink" Target="http://www.pluginamerica.org/drivers-seat/how-much-does-it-cost-charge-electric-car" TargetMode="External"/><Relationship Id="rId4" Type="http://schemas.openxmlformats.org/officeDocument/2006/relationships/webSettings" Target="webSettings.xml"/><Relationship Id="rId9" Type="http://schemas.openxmlformats.org/officeDocument/2006/relationships/hyperlink" Target="http://www.ncsl.org/research/energy/going-electric.aspx" TargetMode="External"/><Relationship Id="rId14" Type="http://schemas.openxmlformats.org/officeDocument/2006/relationships/hyperlink" Target="http://www.ncsl.org/research/energy/state-electric-vehicle-incentives-state-cha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 Tech High</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mlising2017</dc:creator>
  <cp:lastModifiedBy>mlising2017</cp:lastModifiedBy>
  <cp:revision>47</cp:revision>
  <cp:lastPrinted>2015-02-06T17:23:00Z</cp:lastPrinted>
  <dcterms:created xsi:type="dcterms:W3CDTF">2015-02-05T17:45:00Z</dcterms:created>
  <dcterms:modified xsi:type="dcterms:W3CDTF">2015-02-06T17:23:00Z</dcterms:modified>
</cp:coreProperties>
</file>